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57C9F1" w14:textId="77777777" w:rsidR="00D64FDC" w:rsidRPr="00D1509F" w:rsidRDefault="006D577F" w:rsidP="00D1509F">
      <w:pPr>
        <w:shd w:val="clear" w:color="auto" w:fill="FFFFFF" w:themeFill="background1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D1509F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6DEAF532" w14:textId="77777777" w:rsidR="00ED2A4C" w:rsidRPr="00D1509F" w:rsidRDefault="006D577F" w:rsidP="00D1509F">
      <w:pPr>
        <w:shd w:val="clear" w:color="auto" w:fill="FFFFFF" w:themeFill="background1"/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D1509F">
        <w:rPr>
          <w:rFonts w:ascii="PT Astra Serif" w:hAnsi="PT Astra Serif"/>
          <w:b/>
          <w:bCs/>
          <w:sz w:val="28"/>
          <w:szCs w:val="28"/>
        </w:rPr>
        <w:t xml:space="preserve">к проекту </w:t>
      </w:r>
      <w:bookmarkStart w:id="0" w:name="_Hlk161655977"/>
      <w:r w:rsidR="00CB6A4E">
        <w:rPr>
          <w:rFonts w:ascii="PT Astra Serif" w:hAnsi="PT Astra Serif"/>
          <w:b/>
          <w:bCs/>
          <w:sz w:val="28"/>
          <w:szCs w:val="28"/>
        </w:rPr>
        <w:t xml:space="preserve">закона </w:t>
      </w:r>
      <w:r w:rsidR="00ED2A4C" w:rsidRPr="00D1509F">
        <w:rPr>
          <w:rFonts w:ascii="PT Astra Serif" w:hAnsi="PT Astra Serif" w:cs="Arial"/>
          <w:b/>
          <w:bCs/>
          <w:sz w:val="28"/>
          <w:szCs w:val="28"/>
        </w:rPr>
        <w:t>Ульяновской области</w:t>
      </w:r>
    </w:p>
    <w:p w14:paraId="69CD666A" w14:textId="77777777" w:rsidR="00CB6A4E" w:rsidRPr="00CB6A4E" w:rsidRDefault="00ED2A4C" w:rsidP="00CB6A4E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1509F">
        <w:rPr>
          <w:rFonts w:ascii="PT Astra Serif" w:hAnsi="PT Astra Serif" w:cs="Arial"/>
          <w:b/>
          <w:bCs/>
          <w:sz w:val="28"/>
          <w:szCs w:val="28"/>
        </w:rPr>
        <w:t>«</w:t>
      </w:r>
      <w:r w:rsidR="00CB6A4E" w:rsidRPr="00CB6A4E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</w:p>
    <w:p w14:paraId="07DED60A" w14:textId="77777777" w:rsidR="00CB6A4E" w:rsidRPr="00CB6A4E" w:rsidRDefault="00CB6A4E" w:rsidP="00CB6A4E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B6A4E">
        <w:rPr>
          <w:rFonts w:ascii="PT Astra Serif" w:hAnsi="PT Astra Serif"/>
          <w:b/>
          <w:sz w:val="28"/>
          <w:szCs w:val="28"/>
        </w:rPr>
        <w:t xml:space="preserve">«О порядке перемещения задержанных транспортных средств </w:t>
      </w:r>
    </w:p>
    <w:p w14:paraId="0AC5F5D5" w14:textId="77777777" w:rsidR="00CB6A4E" w:rsidRDefault="00CB6A4E" w:rsidP="00CB6A4E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B6A4E">
        <w:rPr>
          <w:rFonts w:ascii="PT Astra Serif" w:hAnsi="PT Astra Serif"/>
          <w:b/>
          <w:sz w:val="28"/>
          <w:szCs w:val="28"/>
        </w:rPr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</w:t>
      </w:r>
      <w:r w:rsidR="00852116">
        <w:rPr>
          <w:rFonts w:ascii="PT Astra Serif" w:hAnsi="PT Astra Serif"/>
          <w:b/>
          <w:sz w:val="28"/>
          <w:szCs w:val="28"/>
        </w:rPr>
        <w:br/>
      </w:r>
      <w:r w:rsidRPr="00CB6A4E">
        <w:rPr>
          <w:rFonts w:ascii="PT Astra Serif" w:hAnsi="PT Astra Serif"/>
          <w:b/>
          <w:sz w:val="28"/>
          <w:szCs w:val="28"/>
        </w:rPr>
        <w:t xml:space="preserve">а также оплаты лицами, привлечёнными </w:t>
      </w:r>
      <w:r>
        <w:rPr>
          <w:rFonts w:ascii="PT Astra Serif" w:hAnsi="PT Astra Serif"/>
          <w:b/>
          <w:sz w:val="28"/>
          <w:szCs w:val="28"/>
        </w:rPr>
        <w:br/>
      </w:r>
      <w:r w:rsidRPr="00CB6A4E">
        <w:rPr>
          <w:rFonts w:ascii="PT Astra Serif" w:hAnsi="PT Astra Serif"/>
          <w:b/>
          <w:sz w:val="28"/>
          <w:szCs w:val="28"/>
        </w:rPr>
        <w:t xml:space="preserve">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</w:t>
      </w:r>
    </w:p>
    <w:p w14:paraId="6774A8B2" w14:textId="77777777" w:rsidR="00D64FDC" w:rsidRPr="00D1509F" w:rsidRDefault="00CB6A4E" w:rsidP="00CB6A4E">
      <w:pPr>
        <w:shd w:val="clear" w:color="auto" w:fill="FFFFFF"/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CB6A4E">
        <w:rPr>
          <w:rFonts w:ascii="PT Astra Serif" w:hAnsi="PT Astra Serif"/>
          <w:b/>
          <w:sz w:val="28"/>
          <w:szCs w:val="28"/>
        </w:rPr>
        <w:t>задержанных транспортных средств»</w:t>
      </w:r>
    </w:p>
    <w:bookmarkEnd w:id="0"/>
    <w:p w14:paraId="017896F9" w14:textId="77777777" w:rsidR="00ED2A4C" w:rsidRPr="00D1509F" w:rsidRDefault="00ED2A4C" w:rsidP="00D1509F">
      <w:pPr>
        <w:shd w:val="clear" w:color="auto" w:fill="FFFFFF" w:themeFill="background1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0A448DED" w14:textId="77777777" w:rsidR="00852116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76AE9">
        <w:rPr>
          <w:rFonts w:ascii="PT Astra Serif" w:hAnsi="PT Astra Serif"/>
          <w:bCs/>
          <w:sz w:val="28"/>
          <w:szCs w:val="28"/>
        </w:rPr>
        <w:t>Проект закона Ульяновской области «О внесении изменений в Закон Ульяновской области «О порядке перемещения задержанных транспортных средств 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                             за административные правонарушения, повлекшие применение задержания транспортных средств, стоимости перемещения и хранения з</w:t>
      </w:r>
      <w:r>
        <w:rPr>
          <w:rFonts w:ascii="PT Astra Serif" w:hAnsi="PT Astra Serif"/>
          <w:bCs/>
          <w:sz w:val="28"/>
          <w:szCs w:val="28"/>
        </w:rPr>
        <w:t>адержанных транспортных средств</w:t>
      </w:r>
      <w:r w:rsidRPr="00576AE9">
        <w:rPr>
          <w:rFonts w:ascii="PT Astra Serif" w:hAnsi="PT Astra Serif"/>
          <w:bCs/>
          <w:sz w:val="28"/>
          <w:szCs w:val="28"/>
        </w:rPr>
        <w:t>» (далее – проект закона) разработан в  целях дополнения и уточнения норм Закона Ульяновской области от 30.11.2011 № 207-ЗО (далее – Закон № 207-ЗО) с учётом сложившейся практики в регионе.</w:t>
      </w:r>
    </w:p>
    <w:p w14:paraId="03056ACF" w14:textId="77777777" w:rsidR="00852116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76AE9">
        <w:rPr>
          <w:rFonts w:ascii="PT Astra Serif" w:hAnsi="PT Astra Serif"/>
          <w:bCs/>
          <w:sz w:val="28"/>
          <w:szCs w:val="28"/>
        </w:rPr>
        <w:t>В соответствии с частью 10 статьи 27.13 Кодекса Российской Федерации об административных правонарушениях, перемещение задержанного транспортного средства осуществляется в порядке, устанавливаемом законами субъектов Российской Федерации.</w:t>
      </w:r>
    </w:p>
    <w:p w14:paraId="01DF3E8A" w14:textId="77777777" w:rsidR="00852116" w:rsidRDefault="00852116" w:rsidP="00852116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76AE9">
        <w:rPr>
          <w:rFonts w:ascii="PT Astra Serif" w:hAnsi="PT Astra Serif"/>
          <w:bCs/>
          <w:sz w:val="28"/>
          <w:szCs w:val="28"/>
        </w:rPr>
        <w:t xml:space="preserve">Проектом закона предлагается изложить в новой редакции статьи                              1 и 1.1 Закона № 207-ЗО, уточнив предмет правового регулирования </w:t>
      </w:r>
      <w:r w:rsidRPr="00576AE9">
        <w:rPr>
          <w:rFonts w:ascii="PT Astra Serif" w:hAnsi="PT Astra Serif"/>
          <w:bCs/>
          <w:sz w:val="28"/>
          <w:szCs w:val="28"/>
        </w:rPr>
        <w:br/>
        <w:t xml:space="preserve">и расширив перечень понятий, используемых в Законе № 207-ЗО, а также уточнить порядок перемещения задержанных транспортных средств </w:t>
      </w:r>
      <w:r w:rsidRPr="00576AE9">
        <w:rPr>
          <w:rFonts w:ascii="PT Astra Serif" w:hAnsi="PT Astra Serif"/>
          <w:bCs/>
          <w:sz w:val="28"/>
          <w:szCs w:val="28"/>
        </w:rPr>
        <w:br/>
        <w:t>на специализированные стоянки и их хранения на специализированных стоянках.</w:t>
      </w:r>
    </w:p>
    <w:p w14:paraId="6C6ED9DC" w14:textId="77777777" w:rsidR="00852116" w:rsidRPr="008E0FE1" w:rsidRDefault="00852116" w:rsidP="00852116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lastRenderedPageBreak/>
        <w:t>П</w:t>
      </w:r>
      <w:r w:rsidRPr="008E0FE1">
        <w:rPr>
          <w:rFonts w:ascii="PT Astra Serif" w:hAnsi="PT Astra Serif"/>
          <w:spacing w:val="-2"/>
          <w:sz w:val="28"/>
          <w:szCs w:val="28"/>
        </w:rPr>
        <w:t>о информации УМУП «</w:t>
      </w:r>
      <w:proofErr w:type="spellStart"/>
      <w:r w:rsidRPr="008E0FE1">
        <w:rPr>
          <w:rFonts w:ascii="PT Astra Serif" w:hAnsi="PT Astra Serif"/>
          <w:spacing w:val="-2"/>
          <w:sz w:val="28"/>
          <w:szCs w:val="28"/>
        </w:rPr>
        <w:t>Ульяновскэлектротранс</w:t>
      </w:r>
      <w:proofErr w:type="spellEnd"/>
      <w:r w:rsidRPr="008E0FE1">
        <w:rPr>
          <w:rFonts w:ascii="PT Astra Serif" w:hAnsi="PT Astra Serif"/>
          <w:spacing w:val="-2"/>
          <w:sz w:val="28"/>
          <w:szCs w:val="28"/>
        </w:rPr>
        <w:t>» в зимний период 2023-2024</w:t>
      </w:r>
      <w:r>
        <w:rPr>
          <w:rFonts w:ascii="PT Astra Serif" w:hAnsi="PT Astra Serif"/>
          <w:spacing w:val="-2"/>
          <w:sz w:val="28"/>
          <w:szCs w:val="28"/>
        </w:rPr>
        <w:t xml:space="preserve"> годов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зафиксировано 78 фактов неправильной остановки и стоянки транспортных средств, повлекших нарушение расписания движения электротранспорта.</w:t>
      </w:r>
    </w:p>
    <w:p w14:paraId="73A8BC12" w14:textId="77777777" w:rsidR="00852116" w:rsidRPr="00A26A9F" w:rsidRDefault="00852116" w:rsidP="00852116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Специализированные организации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</w:t>
      </w:r>
      <w:r>
        <w:rPr>
          <w:rFonts w:ascii="PT Astra Serif" w:hAnsi="PT Astra Serif"/>
          <w:spacing w:val="-2"/>
          <w:sz w:val="28"/>
          <w:szCs w:val="28"/>
        </w:rPr>
        <w:t xml:space="preserve">не </w:t>
      </w:r>
      <w:r w:rsidRPr="008E0FE1">
        <w:rPr>
          <w:rFonts w:ascii="PT Astra Serif" w:hAnsi="PT Astra Serif"/>
          <w:spacing w:val="-2"/>
          <w:sz w:val="28"/>
          <w:szCs w:val="28"/>
        </w:rPr>
        <w:t>имели возможност</w:t>
      </w:r>
      <w:r>
        <w:rPr>
          <w:rFonts w:ascii="PT Astra Serif" w:hAnsi="PT Astra Serif"/>
          <w:spacing w:val="-2"/>
          <w:sz w:val="28"/>
          <w:szCs w:val="28"/>
        </w:rPr>
        <w:t>и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эвакуировать транспортн</w:t>
      </w:r>
      <w:r>
        <w:rPr>
          <w:rFonts w:ascii="PT Astra Serif" w:hAnsi="PT Astra Serif"/>
          <w:spacing w:val="-2"/>
          <w:sz w:val="28"/>
          <w:szCs w:val="28"/>
        </w:rPr>
        <w:t>ые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средств</w:t>
      </w:r>
      <w:r>
        <w:rPr>
          <w:rFonts w:ascii="PT Astra Serif" w:hAnsi="PT Astra Serif"/>
          <w:spacing w:val="-2"/>
          <w:sz w:val="28"/>
          <w:szCs w:val="28"/>
        </w:rPr>
        <w:t>а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ввиду отсутствия необходимой специализированной техники.</w:t>
      </w:r>
    </w:p>
    <w:p w14:paraId="2B43F5C0" w14:textId="77777777" w:rsidR="00852116" w:rsidRPr="0012230B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В</w:t>
      </w:r>
      <w:r w:rsidRPr="008E0FE1">
        <w:rPr>
          <w:rFonts w:ascii="PT Astra Serif" w:hAnsi="PT Astra Serif"/>
          <w:spacing w:val="-2"/>
          <w:sz w:val="28"/>
          <w:szCs w:val="28"/>
        </w:rPr>
        <w:t xml:space="preserve"> настоящее время законодательно не установлены требования </w:t>
      </w:r>
      <w:r w:rsidRPr="008E0FE1">
        <w:rPr>
          <w:rFonts w:ascii="PT Astra Serif" w:hAnsi="PT Astra Serif"/>
          <w:spacing w:val="-2"/>
          <w:sz w:val="28"/>
          <w:szCs w:val="28"/>
        </w:rPr>
        <w:br/>
        <w:t>к специализированным организациям</w:t>
      </w:r>
      <w:r>
        <w:rPr>
          <w:rFonts w:ascii="PT Astra Serif" w:hAnsi="PT Astra Serif"/>
          <w:spacing w:val="-2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 наличии транспортных средств – эвакуатора с возможностью вертикальной погрузки задержанного транспортного средства. </w:t>
      </w:r>
      <w:r w:rsidRPr="0046683D">
        <w:rPr>
          <w:rFonts w:ascii="PT Astra Serif" w:hAnsi="PT Astra Serif" w:cs="Times New Roman"/>
          <w:bCs/>
          <w:color w:val="auto"/>
          <w:sz w:val="28"/>
          <w:szCs w:val="28"/>
        </w:rPr>
        <w:t xml:space="preserve">Эвакуатор с вертикальной загрузкой </w:t>
      </w:r>
      <w:proofErr w:type="gramStart"/>
      <w:r w:rsidRPr="0046683D">
        <w:rPr>
          <w:rFonts w:ascii="PT Astra Serif" w:hAnsi="PT Astra Serif" w:cs="Times New Roman"/>
          <w:bCs/>
          <w:color w:val="auto"/>
          <w:sz w:val="28"/>
          <w:szCs w:val="28"/>
        </w:rPr>
        <w:t>необходим</w:t>
      </w:r>
      <w:proofErr w:type="gramEnd"/>
      <w:r w:rsidRPr="0046683D">
        <w:rPr>
          <w:rFonts w:ascii="PT Astra Serif" w:hAnsi="PT Astra Serif" w:cs="Times New Roman"/>
          <w:bCs/>
          <w:color w:val="auto"/>
          <w:sz w:val="28"/>
          <w:szCs w:val="28"/>
        </w:rPr>
        <w:t xml:space="preserve"> когда автомобиль полностью заблокирован. Этот метод эвакуации предполагает использование технического оборудования с гидравлическим краном. Манипулятор надежно фиксирует обездвиженную машину и аккуратно грузит на платформу. </w:t>
      </w:r>
    </w:p>
    <w:p w14:paraId="6937A04A" w14:textId="77777777" w:rsidR="00852116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 связи с чем п</w:t>
      </w:r>
      <w:r w:rsidRPr="00576AE9">
        <w:rPr>
          <w:rFonts w:ascii="PT Astra Serif" w:hAnsi="PT Astra Serif"/>
          <w:bCs/>
          <w:sz w:val="28"/>
          <w:szCs w:val="28"/>
        </w:rPr>
        <w:t xml:space="preserve">роектом закона вводятся полномочия Министерства транспорта Ульяновской области </w:t>
      </w:r>
      <w:r>
        <w:rPr>
          <w:rFonts w:ascii="PT Astra Serif" w:hAnsi="PT Astra Serif"/>
          <w:bCs/>
          <w:sz w:val="28"/>
          <w:szCs w:val="28"/>
        </w:rPr>
        <w:t>(далее – уполномоченный орган)</w:t>
      </w:r>
      <w:r w:rsidRPr="00576AE9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устанавливать порядок и критерии</w:t>
      </w:r>
      <w:r w:rsidRPr="00576AE9">
        <w:rPr>
          <w:rFonts w:ascii="PT Astra Serif" w:hAnsi="PT Astra Serif"/>
          <w:bCs/>
          <w:sz w:val="28"/>
          <w:szCs w:val="28"/>
        </w:rPr>
        <w:t xml:space="preserve"> отбора юридических лиц и индивидуальных предпринимателей, осуществляющих деятельность по перемещению задержанных транспортных средств на специализированные стоянки                                    и деятельность по хранению задержанных транспортных средств                                          на специализированных стоянках</w:t>
      </w:r>
      <w:r>
        <w:rPr>
          <w:rFonts w:ascii="PT Astra Serif" w:hAnsi="PT Astra Serif"/>
          <w:bCs/>
          <w:sz w:val="28"/>
          <w:szCs w:val="28"/>
        </w:rPr>
        <w:t xml:space="preserve"> (далее – исполнители). Указанное положение вводится, в том числе и по инициативе Прокуратуры Ульяновской области </w:t>
      </w:r>
      <w:r>
        <w:rPr>
          <w:rFonts w:ascii="PT Astra Serif" w:hAnsi="PT Astra Serif"/>
          <w:bCs/>
          <w:sz w:val="28"/>
          <w:szCs w:val="28"/>
        </w:rPr>
        <w:br/>
        <w:t xml:space="preserve">в связи с их обращением в Министерство по вопросу ненадлежащей эвакуации транспортных средств в городе Ульяновске в зимний период, когда припаркованные автомобили на проезжей части препятствуют проезду электротранспорта.  </w:t>
      </w:r>
    </w:p>
    <w:p w14:paraId="160D130C" w14:textId="77777777" w:rsidR="00852116" w:rsidRPr="00576AE9" w:rsidRDefault="00B0751B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eastAsia="Times New Roman" w:hAnsi="PT Astra Serif"/>
          <w:bCs/>
          <w:sz w:val="28"/>
          <w:szCs w:val="28"/>
        </w:rPr>
        <w:t>Кроме того, п</w:t>
      </w:r>
      <w:r w:rsidR="00852116" w:rsidRPr="000B48DA">
        <w:rPr>
          <w:rFonts w:ascii="PT Astra Serif" w:eastAsia="Times New Roman" w:hAnsi="PT Astra Serif"/>
          <w:bCs/>
          <w:sz w:val="28"/>
          <w:szCs w:val="28"/>
        </w:rPr>
        <w:t xml:space="preserve">роект закона вводит полномочия Министерства </w:t>
      </w:r>
      <w:r>
        <w:rPr>
          <w:rFonts w:ascii="PT Astra Serif" w:eastAsia="Times New Roman" w:hAnsi="PT Astra Serif"/>
          <w:bCs/>
          <w:sz w:val="28"/>
          <w:szCs w:val="28"/>
        </w:rPr>
        <w:br/>
      </w:r>
      <w:r w:rsidR="00852116" w:rsidRPr="000B48DA">
        <w:rPr>
          <w:rFonts w:ascii="PT Astra Serif" w:eastAsia="Times New Roman" w:hAnsi="PT Astra Serif"/>
          <w:bCs/>
          <w:sz w:val="28"/>
          <w:szCs w:val="28"/>
        </w:rPr>
        <w:t xml:space="preserve">в установленном им порядке осуществлять отбор юридических лиц  </w:t>
      </w:r>
      <w:r>
        <w:rPr>
          <w:rFonts w:ascii="PT Astra Serif" w:eastAsia="Times New Roman" w:hAnsi="PT Astra Serif"/>
          <w:bCs/>
          <w:sz w:val="28"/>
          <w:szCs w:val="28"/>
        </w:rPr>
        <w:br/>
      </w:r>
      <w:r w:rsidR="00852116" w:rsidRPr="000B48DA">
        <w:rPr>
          <w:rFonts w:ascii="PT Astra Serif" w:eastAsia="Times New Roman" w:hAnsi="PT Astra Serif"/>
          <w:bCs/>
          <w:sz w:val="28"/>
          <w:szCs w:val="28"/>
        </w:rPr>
        <w:t xml:space="preserve">и индивидуальных предпринимателей, обеспечивающих информационное </w:t>
      </w:r>
      <w:r w:rsidR="00852116" w:rsidRPr="000B48DA">
        <w:rPr>
          <w:rFonts w:ascii="PT Astra Serif" w:eastAsia="Times New Roman" w:hAnsi="PT Astra Serif"/>
          <w:bCs/>
          <w:sz w:val="28"/>
          <w:szCs w:val="28"/>
        </w:rPr>
        <w:lastRenderedPageBreak/>
        <w:t>взаимодействие между сотрудниками ГИБДД, исполнителей, а также владельцев задержанных транспортных средств по вопросам перемещения задержанных транспортных средств и их помещения на специализированную стоянку</w:t>
      </w:r>
      <w:r w:rsidR="00852116" w:rsidRPr="00576AE9">
        <w:rPr>
          <w:rFonts w:ascii="PT Astra Serif" w:hAnsi="PT Astra Serif"/>
          <w:bCs/>
          <w:sz w:val="28"/>
          <w:szCs w:val="28"/>
        </w:rPr>
        <w:t>, в том числе устанавливает формы и средства такого взаимодействия, состав и порядок размещения сведений о посредниках на официальном сайте, основания и порядок актуализации указанных сведений.</w:t>
      </w:r>
    </w:p>
    <w:p w14:paraId="0EA076E0" w14:textId="77777777" w:rsidR="00852116" w:rsidRDefault="00852116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6AE9">
        <w:rPr>
          <w:rFonts w:ascii="PT Astra Serif" w:hAnsi="PT Astra Serif"/>
          <w:sz w:val="28"/>
          <w:szCs w:val="28"/>
        </w:rPr>
        <w:t>Кроме того, проектом закона предлагается уточнить объём данных, содержащихся в журнале учета задержанных транспортных средств, ведение которого осуществляется исполнителем.</w:t>
      </w:r>
    </w:p>
    <w:p w14:paraId="3CFD15BD" w14:textId="77777777" w:rsidR="00852116" w:rsidRDefault="00F35EE8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Классификатором правовых актов, утверждённым Указом Президента Российской Федерации от 15.03.2000 № 511, проект закона относится к правовым актам под номером 090.070.020 «Управление в сфере транспорта».</w:t>
      </w:r>
    </w:p>
    <w:p w14:paraId="5437CD80" w14:textId="77777777" w:rsidR="00852116" w:rsidRDefault="00F35EE8" w:rsidP="00852116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 закона не содержит положений, способствующих созданию условий для проявления коррупции.</w:t>
      </w:r>
    </w:p>
    <w:p w14:paraId="7BD3792B" w14:textId="77777777" w:rsidR="00F35EE8" w:rsidRDefault="00F35EE8" w:rsidP="00852116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5EE8">
        <w:rPr>
          <w:rFonts w:ascii="PT Astra Serif" w:hAnsi="PT Astra Serif"/>
          <w:sz w:val="28"/>
          <w:szCs w:val="28"/>
        </w:rPr>
        <w:t xml:space="preserve">Проект </w:t>
      </w:r>
      <w:r>
        <w:rPr>
          <w:rFonts w:ascii="PT Astra Serif" w:hAnsi="PT Astra Serif"/>
          <w:sz w:val="28"/>
          <w:szCs w:val="28"/>
        </w:rPr>
        <w:t>закона подготовлен</w:t>
      </w:r>
      <w:r w:rsidRPr="00F35EE8">
        <w:rPr>
          <w:rFonts w:ascii="PT Astra Serif" w:hAnsi="PT Astra Serif"/>
          <w:sz w:val="28"/>
          <w:szCs w:val="28"/>
        </w:rPr>
        <w:t xml:space="preserve"> референтом департамента</w:t>
      </w:r>
      <w:r>
        <w:rPr>
          <w:rFonts w:ascii="PT Astra Serif" w:hAnsi="PT Astra Serif"/>
          <w:sz w:val="28"/>
          <w:szCs w:val="28"/>
        </w:rPr>
        <w:t xml:space="preserve"> </w:t>
      </w:r>
      <w:bookmarkStart w:id="1" w:name="_Hlk206064719"/>
      <w:r w:rsidR="00CA75D2">
        <w:rPr>
          <w:rFonts w:ascii="PT Astra Serif" w:hAnsi="PT Astra Serif"/>
          <w:sz w:val="28"/>
          <w:szCs w:val="28"/>
        </w:rPr>
        <w:t xml:space="preserve">финансового, правового и административного обеспечения </w:t>
      </w:r>
      <w:r w:rsidRPr="00F35EE8">
        <w:rPr>
          <w:rFonts w:ascii="PT Astra Serif" w:hAnsi="PT Astra Serif"/>
          <w:sz w:val="28"/>
          <w:szCs w:val="28"/>
        </w:rPr>
        <w:t xml:space="preserve">Министерства </w:t>
      </w:r>
      <w:r>
        <w:rPr>
          <w:rFonts w:ascii="PT Astra Serif" w:hAnsi="PT Astra Serif"/>
          <w:sz w:val="28"/>
          <w:szCs w:val="28"/>
        </w:rPr>
        <w:t xml:space="preserve">транспорта Ульяновской области </w:t>
      </w:r>
      <w:bookmarkEnd w:id="1"/>
      <w:r>
        <w:rPr>
          <w:rFonts w:ascii="PT Astra Serif" w:hAnsi="PT Astra Serif"/>
          <w:sz w:val="28"/>
          <w:szCs w:val="28"/>
        </w:rPr>
        <w:t>Агеевой А.А</w:t>
      </w:r>
      <w:r w:rsidR="00CA75D2">
        <w:rPr>
          <w:rFonts w:ascii="PT Astra Serif" w:hAnsi="PT Astra Serif"/>
          <w:sz w:val="28"/>
          <w:szCs w:val="28"/>
        </w:rPr>
        <w:t>.</w:t>
      </w:r>
    </w:p>
    <w:p w14:paraId="7ADC665F" w14:textId="77777777" w:rsidR="00CB6A4E" w:rsidRDefault="00CB6A4E" w:rsidP="00CB6A4E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14:paraId="74503F2C" w14:textId="77777777" w:rsidR="00CA75D2" w:rsidRPr="001B44DA" w:rsidRDefault="0090586C" w:rsidP="00852116">
      <w:pPr>
        <w:pStyle w:val="ConsPlusNormal"/>
        <w:shd w:val="clear" w:color="auto" w:fill="FFFFFF" w:themeFill="background1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  </w:t>
      </w:r>
    </w:p>
    <w:p w14:paraId="45947425" w14:textId="77777777" w:rsidR="00852116" w:rsidRDefault="00852116" w:rsidP="00D1509F">
      <w:pPr>
        <w:pStyle w:val="210"/>
        <w:shd w:val="clear" w:color="auto" w:fill="FFFFFF" w:themeFill="background1"/>
        <w:tabs>
          <w:tab w:val="left" w:pos="840"/>
        </w:tabs>
        <w:ind w:firstLine="0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Исполняющий обязанности </w:t>
      </w:r>
      <w:r w:rsidR="00A672D3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Министр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</w:t>
      </w:r>
      <w:r w:rsidR="00A672D3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</w:p>
    <w:p w14:paraId="6B387E57" w14:textId="77777777" w:rsidR="00A230D4" w:rsidRPr="00852116" w:rsidRDefault="00A672D3" w:rsidP="00D1509F">
      <w:pPr>
        <w:pStyle w:val="210"/>
        <w:shd w:val="clear" w:color="auto" w:fill="FFFFFF" w:themeFill="background1"/>
        <w:tabs>
          <w:tab w:val="left" w:pos="840"/>
        </w:tabs>
        <w:ind w:firstLine="0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транспорт</w:t>
      </w:r>
      <w:r w:rsidR="00203636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 Ульяновской области</w:t>
      </w:r>
      <w:r w:rsidR="00D059AD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</w:t>
      </w:r>
      <w:r w:rsidR="00B0751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="00B0751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В.А.Паршенков</w:t>
      </w:r>
      <w:proofErr w:type="spellEnd"/>
      <w:r w:rsidR="00B0751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D059AD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                 </w:t>
      </w:r>
      <w:r w:rsidR="00203636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</w:t>
      </w:r>
      <w:r w:rsidR="003E1990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</w:t>
      </w:r>
      <w:r w:rsidR="002A1D2B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       </w:t>
      </w:r>
      <w:r w:rsidR="003E1990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203636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</w:t>
      </w:r>
      <w:r w:rsidR="00D23BC5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</w:t>
      </w:r>
      <w:r w:rsidR="00857336" w:rsidRPr="001B44D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  </w:t>
      </w:r>
    </w:p>
    <w:sectPr w:rsidR="00A230D4" w:rsidRPr="00852116" w:rsidSect="002A1D2B">
      <w:headerReference w:type="default" r:id="rId7"/>
      <w:pgSz w:w="11900" w:h="16840"/>
      <w:pgMar w:top="709" w:right="567" w:bottom="851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82E36" w14:textId="77777777" w:rsidR="003D6526" w:rsidRDefault="003D6526">
      <w:pPr>
        <w:spacing w:after="0" w:line="240" w:lineRule="auto"/>
      </w:pPr>
      <w:r>
        <w:separator/>
      </w:r>
    </w:p>
  </w:endnote>
  <w:endnote w:type="continuationSeparator" w:id="0">
    <w:p w14:paraId="7BA0E0E8" w14:textId="77777777" w:rsidR="003D6526" w:rsidRDefault="003D6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3B3B5" w14:textId="77777777" w:rsidR="003D6526" w:rsidRDefault="003D6526">
      <w:pPr>
        <w:spacing w:after="0" w:line="240" w:lineRule="auto"/>
      </w:pPr>
      <w:r>
        <w:separator/>
      </w:r>
    </w:p>
  </w:footnote>
  <w:footnote w:type="continuationSeparator" w:id="0">
    <w:p w14:paraId="3E5A6C7A" w14:textId="77777777" w:rsidR="003D6526" w:rsidRDefault="003D6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92726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060E3FBB" w14:textId="77777777" w:rsidR="00FE0252" w:rsidRPr="002A1D2B" w:rsidRDefault="007D3EB2">
        <w:pPr>
          <w:pStyle w:val="ae"/>
          <w:jc w:val="center"/>
          <w:rPr>
            <w:rFonts w:ascii="PT Astra Serif" w:hAnsi="PT Astra Serif"/>
            <w:sz w:val="28"/>
            <w:szCs w:val="28"/>
          </w:rPr>
        </w:pPr>
        <w:r w:rsidRPr="002A1D2B">
          <w:rPr>
            <w:rFonts w:ascii="PT Astra Serif" w:hAnsi="PT Astra Serif"/>
            <w:sz w:val="28"/>
            <w:szCs w:val="28"/>
          </w:rPr>
          <w:fldChar w:fldCharType="begin"/>
        </w:r>
        <w:r w:rsidR="00FE0252" w:rsidRPr="002A1D2B">
          <w:rPr>
            <w:rFonts w:ascii="PT Astra Serif" w:hAnsi="PT Astra Serif"/>
            <w:sz w:val="28"/>
            <w:szCs w:val="28"/>
          </w:rPr>
          <w:instrText>PAGE   \* MERGEFORMAT</w:instrText>
        </w:r>
        <w:r w:rsidRPr="002A1D2B">
          <w:rPr>
            <w:rFonts w:ascii="PT Astra Serif" w:hAnsi="PT Astra Serif"/>
            <w:sz w:val="28"/>
            <w:szCs w:val="28"/>
          </w:rPr>
          <w:fldChar w:fldCharType="separate"/>
        </w:r>
        <w:r w:rsidR="00F75925">
          <w:rPr>
            <w:rFonts w:ascii="PT Astra Serif" w:hAnsi="PT Astra Serif"/>
            <w:noProof/>
            <w:sz w:val="28"/>
            <w:szCs w:val="28"/>
          </w:rPr>
          <w:t>2</w:t>
        </w:r>
        <w:r w:rsidRPr="002A1D2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6BAF9B22" w14:textId="77777777" w:rsidR="00FE0252" w:rsidRDefault="00FE0252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52731"/>
    <w:multiLevelType w:val="hybridMultilevel"/>
    <w:tmpl w:val="4BA6807E"/>
    <w:lvl w:ilvl="0" w:tplc="9198EAC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CF74D9"/>
    <w:multiLevelType w:val="multilevel"/>
    <w:tmpl w:val="3B743BF2"/>
    <w:lvl w:ilvl="0">
      <w:start w:val="1"/>
      <w:numFmt w:val="decimal"/>
      <w:pStyle w:val="2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42388904">
    <w:abstractNumId w:val="0"/>
  </w:num>
  <w:num w:numId="2" w16cid:durableId="1677070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FDC"/>
    <w:rsid w:val="00001B9F"/>
    <w:rsid w:val="00004DA4"/>
    <w:rsid w:val="000140B7"/>
    <w:rsid w:val="0003225B"/>
    <w:rsid w:val="00045F6E"/>
    <w:rsid w:val="00055DA9"/>
    <w:rsid w:val="00085D7B"/>
    <w:rsid w:val="00095513"/>
    <w:rsid w:val="000D670F"/>
    <w:rsid w:val="000E2AF3"/>
    <w:rsid w:val="00105C66"/>
    <w:rsid w:val="0010671A"/>
    <w:rsid w:val="00134038"/>
    <w:rsid w:val="00143F12"/>
    <w:rsid w:val="00156087"/>
    <w:rsid w:val="00157692"/>
    <w:rsid w:val="001834DD"/>
    <w:rsid w:val="0018477E"/>
    <w:rsid w:val="00191795"/>
    <w:rsid w:val="001934B2"/>
    <w:rsid w:val="001B44DA"/>
    <w:rsid w:val="001D2C03"/>
    <w:rsid w:val="001D6409"/>
    <w:rsid w:val="001E3111"/>
    <w:rsid w:val="001F0791"/>
    <w:rsid w:val="001F2380"/>
    <w:rsid w:val="00203636"/>
    <w:rsid w:val="002145EC"/>
    <w:rsid w:val="00231B9B"/>
    <w:rsid w:val="00236BEE"/>
    <w:rsid w:val="002412FE"/>
    <w:rsid w:val="0025198A"/>
    <w:rsid w:val="0027288E"/>
    <w:rsid w:val="00272A7B"/>
    <w:rsid w:val="00275864"/>
    <w:rsid w:val="00296D80"/>
    <w:rsid w:val="002A050B"/>
    <w:rsid w:val="002A1D2B"/>
    <w:rsid w:val="002A558E"/>
    <w:rsid w:val="002A60FD"/>
    <w:rsid w:val="002B065D"/>
    <w:rsid w:val="002B0DEB"/>
    <w:rsid w:val="002B6B32"/>
    <w:rsid w:val="002E32F5"/>
    <w:rsid w:val="002E48A0"/>
    <w:rsid w:val="002E5A35"/>
    <w:rsid w:val="00317EC6"/>
    <w:rsid w:val="00320FE2"/>
    <w:rsid w:val="00343271"/>
    <w:rsid w:val="00351297"/>
    <w:rsid w:val="003522FE"/>
    <w:rsid w:val="003570EB"/>
    <w:rsid w:val="003679D1"/>
    <w:rsid w:val="003A5E7B"/>
    <w:rsid w:val="003B77B8"/>
    <w:rsid w:val="003C24B8"/>
    <w:rsid w:val="003D6526"/>
    <w:rsid w:val="003E1990"/>
    <w:rsid w:val="00402533"/>
    <w:rsid w:val="00410604"/>
    <w:rsid w:val="00411668"/>
    <w:rsid w:val="004357C0"/>
    <w:rsid w:val="00442C55"/>
    <w:rsid w:val="00454CD2"/>
    <w:rsid w:val="0045785D"/>
    <w:rsid w:val="004847D3"/>
    <w:rsid w:val="00487AA6"/>
    <w:rsid w:val="004A5188"/>
    <w:rsid w:val="004C15A3"/>
    <w:rsid w:val="004C1B9F"/>
    <w:rsid w:val="004F2B60"/>
    <w:rsid w:val="0053276B"/>
    <w:rsid w:val="005338D8"/>
    <w:rsid w:val="00534D9D"/>
    <w:rsid w:val="00535741"/>
    <w:rsid w:val="00536799"/>
    <w:rsid w:val="0054009D"/>
    <w:rsid w:val="005521AE"/>
    <w:rsid w:val="00555289"/>
    <w:rsid w:val="005639B1"/>
    <w:rsid w:val="005712DF"/>
    <w:rsid w:val="00581E03"/>
    <w:rsid w:val="005A6441"/>
    <w:rsid w:val="005D5180"/>
    <w:rsid w:val="005D5B13"/>
    <w:rsid w:val="005E34D8"/>
    <w:rsid w:val="005F24A3"/>
    <w:rsid w:val="00624CD1"/>
    <w:rsid w:val="006348F9"/>
    <w:rsid w:val="00637CCF"/>
    <w:rsid w:val="00647207"/>
    <w:rsid w:val="006641D8"/>
    <w:rsid w:val="00672FB4"/>
    <w:rsid w:val="006A0E48"/>
    <w:rsid w:val="006C6E49"/>
    <w:rsid w:val="006D4078"/>
    <w:rsid w:val="006D577F"/>
    <w:rsid w:val="006F3652"/>
    <w:rsid w:val="006F51A3"/>
    <w:rsid w:val="006F66AC"/>
    <w:rsid w:val="007025A0"/>
    <w:rsid w:val="007104AF"/>
    <w:rsid w:val="00720AC1"/>
    <w:rsid w:val="007258A8"/>
    <w:rsid w:val="00734903"/>
    <w:rsid w:val="007421BD"/>
    <w:rsid w:val="0074552F"/>
    <w:rsid w:val="00760264"/>
    <w:rsid w:val="00783E51"/>
    <w:rsid w:val="00795AFE"/>
    <w:rsid w:val="007A224F"/>
    <w:rsid w:val="007B0F91"/>
    <w:rsid w:val="007B4998"/>
    <w:rsid w:val="007C01D6"/>
    <w:rsid w:val="007C0D8F"/>
    <w:rsid w:val="007D366C"/>
    <w:rsid w:val="007D3EB2"/>
    <w:rsid w:val="007D6290"/>
    <w:rsid w:val="007E278B"/>
    <w:rsid w:val="00807E5C"/>
    <w:rsid w:val="00824AFE"/>
    <w:rsid w:val="008254A3"/>
    <w:rsid w:val="008467FC"/>
    <w:rsid w:val="00852116"/>
    <w:rsid w:val="00857336"/>
    <w:rsid w:val="0087195A"/>
    <w:rsid w:val="00873FB0"/>
    <w:rsid w:val="00885055"/>
    <w:rsid w:val="008A2BF5"/>
    <w:rsid w:val="008B2B34"/>
    <w:rsid w:val="008C32E8"/>
    <w:rsid w:val="008E480D"/>
    <w:rsid w:val="0090586C"/>
    <w:rsid w:val="00926671"/>
    <w:rsid w:val="009445BE"/>
    <w:rsid w:val="00945C13"/>
    <w:rsid w:val="00984514"/>
    <w:rsid w:val="009861B9"/>
    <w:rsid w:val="00996530"/>
    <w:rsid w:val="009A60CB"/>
    <w:rsid w:val="009B4C28"/>
    <w:rsid w:val="009C27BF"/>
    <w:rsid w:val="00A0132F"/>
    <w:rsid w:val="00A05B93"/>
    <w:rsid w:val="00A230D4"/>
    <w:rsid w:val="00A2348E"/>
    <w:rsid w:val="00A54D4A"/>
    <w:rsid w:val="00A55318"/>
    <w:rsid w:val="00A672D3"/>
    <w:rsid w:val="00A74008"/>
    <w:rsid w:val="00A9203E"/>
    <w:rsid w:val="00AA2E2C"/>
    <w:rsid w:val="00AC0DDF"/>
    <w:rsid w:val="00AC45A9"/>
    <w:rsid w:val="00AD6E26"/>
    <w:rsid w:val="00AE2377"/>
    <w:rsid w:val="00AE7BEA"/>
    <w:rsid w:val="00B0751B"/>
    <w:rsid w:val="00B14412"/>
    <w:rsid w:val="00B15E54"/>
    <w:rsid w:val="00B3117E"/>
    <w:rsid w:val="00B45063"/>
    <w:rsid w:val="00B52FF9"/>
    <w:rsid w:val="00B70EF1"/>
    <w:rsid w:val="00B725A8"/>
    <w:rsid w:val="00B75C43"/>
    <w:rsid w:val="00BA057D"/>
    <w:rsid w:val="00BA1D3A"/>
    <w:rsid w:val="00BA2DAC"/>
    <w:rsid w:val="00BA4EC9"/>
    <w:rsid w:val="00BA5F48"/>
    <w:rsid w:val="00BA7CE2"/>
    <w:rsid w:val="00BB17D7"/>
    <w:rsid w:val="00BC2C53"/>
    <w:rsid w:val="00BD1C28"/>
    <w:rsid w:val="00BE0ED4"/>
    <w:rsid w:val="00C01235"/>
    <w:rsid w:val="00C0359F"/>
    <w:rsid w:val="00C0379D"/>
    <w:rsid w:val="00C207A9"/>
    <w:rsid w:val="00C30BA7"/>
    <w:rsid w:val="00C373DA"/>
    <w:rsid w:val="00C50A49"/>
    <w:rsid w:val="00C5424D"/>
    <w:rsid w:val="00C5691C"/>
    <w:rsid w:val="00C65B19"/>
    <w:rsid w:val="00C8600A"/>
    <w:rsid w:val="00C86033"/>
    <w:rsid w:val="00CA0AE6"/>
    <w:rsid w:val="00CA75D2"/>
    <w:rsid w:val="00CB6A4E"/>
    <w:rsid w:val="00CD3901"/>
    <w:rsid w:val="00CD5653"/>
    <w:rsid w:val="00CD6621"/>
    <w:rsid w:val="00CE28B7"/>
    <w:rsid w:val="00CE6A4B"/>
    <w:rsid w:val="00D059AD"/>
    <w:rsid w:val="00D1509F"/>
    <w:rsid w:val="00D23BC5"/>
    <w:rsid w:val="00D25744"/>
    <w:rsid w:val="00D3454F"/>
    <w:rsid w:val="00D43089"/>
    <w:rsid w:val="00D477E9"/>
    <w:rsid w:val="00D64FDC"/>
    <w:rsid w:val="00D67F97"/>
    <w:rsid w:val="00DA1A2B"/>
    <w:rsid w:val="00DB587F"/>
    <w:rsid w:val="00DD1EFA"/>
    <w:rsid w:val="00DD36D8"/>
    <w:rsid w:val="00DD3C0B"/>
    <w:rsid w:val="00DD703E"/>
    <w:rsid w:val="00DE044D"/>
    <w:rsid w:val="00DE246C"/>
    <w:rsid w:val="00DE795B"/>
    <w:rsid w:val="00E04812"/>
    <w:rsid w:val="00E1266E"/>
    <w:rsid w:val="00E129A9"/>
    <w:rsid w:val="00E137F4"/>
    <w:rsid w:val="00E23FD4"/>
    <w:rsid w:val="00E2685F"/>
    <w:rsid w:val="00E34C06"/>
    <w:rsid w:val="00E35C88"/>
    <w:rsid w:val="00E4319B"/>
    <w:rsid w:val="00E44BE5"/>
    <w:rsid w:val="00E84A72"/>
    <w:rsid w:val="00E8588D"/>
    <w:rsid w:val="00E92C52"/>
    <w:rsid w:val="00EC45D1"/>
    <w:rsid w:val="00EC49DA"/>
    <w:rsid w:val="00ED2A4C"/>
    <w:rsid w:val="00ED3487"/>
    <w:rsid w:val="00EE76C4"/>
    <w:rsid w:val="00F00A8B"/>
    <w:rsid w:val="00F10D3A"/>
    <w:rsid w:val="00F11FD6"/>
    <w:rsid w:val="00F21F8A"/>
    <w:rsid w:val="00F35EE8"/>
    <w:rsid w:val="00F75925"/>
    <w:rsid w:val="00F83844"/>
    <w:rsid w:val="00FA2B81"/>
    <w:rsid w:val="00FA4E40"/>
    <w:rsid w:val="00FB7177"/>
    <w:rsid w:val="00FB788A"/>
    <w:rsid w:val="00FC2C28"/>
    <w:rsid w:val="00FC7B7B"/>
    <w:rsid w:val="00FD2230"/>
    <w:rsid w:val="00FD777D"/>
    <w:rsid w:val="00FE0201"/>
    <w:rsid w:val="00FE0252"/>
    <w:rsid w:val="00FE048E"/>
    <w:rsid w:val="00FE2D1A"/>
    <w:rsid w:val="00FE329E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5C0A"/>
  <w15:docId w15:val="{7A9F8F81-F238-4606-8CB0-F8CD7AD5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A644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20">
    <w:name w:val="heading 2"/>
    <w:basedOn w:val="a"/>
    <w:link w:val="21"/>
    <w:uiPriority w:val="9"/>
    <w:qFormat/>
    <w:rsid w:val="006348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509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6441"/>
    <w:rPr>
      <w:u w:val="single"/>
    </w:rPr>
  </w:style>
  <w:style w:type="table" w:customStyle="1" w:styleId="TableNormal">
    <w:name w:val="Table Normal"/>
    <w:rsid w:val="005A64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"/>
    <w:rsid w:val="005A644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nsPlusNormal">
    <w:name w:val="ConsPlusNormal"/>
    <w:rsid w:val="005A6441"/>
    <w:pPr>
      <w:widowControl w:val="0"/>
      <w:spacing w:after="200" w:line="276" w:lineRule="auto"/>
      <w:ind w:firstLine="720"/>
    </w:pPr>
    <w:rPr>
      <w:rFonts w:ascii="Arial" w:hAnsi="Arial" w:cs="Arial Unicode MS"/>
      <w:color w:val="000000"/>
      <w:u w:color="000000"/>
    </w:rPr>
  </w:style>
  <w:style w:type="paragraph" w:styleId="a5">
    <w:name w:val="List Paragraph"/>
    <w:basedOn w:val="a"/>
    <w:uiPriority w:val="34"/>
    <w:qFormat/>
    <w:rsid w:val="007B4998"/>
    <w:pPr>
      <w:ind w:left="720"/>
      <w:contextualSpacing/>
    </w:pPr>
  </w:style>
  <w:style w:type="character" w:customStyle="1" w:styleId="BodyText2">
    <w:name w:val="Body Text 2 Знак"/>
    <w:link w:val="210"/>
    <w:rsid w:val="006D4078"/>
    <w:rPr>
      <w:sz w:val="24"/>
      <w:lang w:eastAsia="zh-CN"/>
    </w:rPr>
  </w:style>
  <w:style w:type="paragraph" w:customStyle="1" w:styleId="210">
    <w:name w:val="Основной текст 21"/>
    <w:basedOn w:val="a"/>
    <w:link w:val="BodyText2"/>
    <w:rsid w:val="006D40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firstLine="567"/>
      <w:jc w:val="both"/>
    </w:pPr>
    <w:rPr>
      <w:rFonts w:ascii="Times New Roman" w:eastAsia="Arial Unicode MS" w:hAnsi="Times New Roman" w:cs="Times New Roman"/>
      <w:color w:val="auto"/>
      <w:sz w:val="24"/>
      <w:szCs w:val="20"/>
      <w:lang w:eastAsia="zh-CN"/>
    </w:rPr>
  </w:style>
  <w:style w:type="character" w:styleId="a6">
    <w:name w:val="annotation reference"/>
    <w:basedOn w:val="a0"/>
    <w:uiPriority w:val="99"/>
    <w:semiHidden/>
    <w:unhideWhenUsed/>
    <w:rsid w:val="006D407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40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auto"/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4078"/>
    <w:rPr>
      <w:rFonts w:asciiTheme="minorHAnsi" w:eastAsiaTheme="minorHAnsi" w:hAnsiTheme="minorHAnsi" w:cstheme="minorBidi"/>
      <w:bdr w:val="none" w:sz="0" w:space="0" w:color="auto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4078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b/>
      <w:bCs/>
      <w:color w:val="000000"/>
      <w:bdr w:val="nil"/>
      <w:lang w:eastAsia="ru-RU"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4078"/>
    <w:rPr>
      <w:rFonts w:ascii="Calibri" w:eastAsia="Calibri" w:hAnsi="Calibri" w:cs="Calibri"/>
      <w:b/>
      <w:bCs/>
      <w:color w:val="000000"/>
      <w:u w:color="000000"/>
      <w:bdr w:val="none" w:sz="0" w:space="0" w:color="auto"/>
      <w:lang w:eastAsia="en-US"/>
    </w:rPr>
  </w:style>
  <w:style w:type="character" w:customStyle="1" w:styleId="ab">
    <w:name w:val="Основной текст_"/>
    <w:basedOn w:val="a0"/>
    <w:link w:val="10"/>
    <w:locked/>
    <w:rsid w:val="00156087"/>
    <w:rPr>
      <w:rFonts w:eastAsia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15608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00" w:after="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1">
    <w:name w:val="1. ПолТекст"/>
    <w:basedOn w:val="a"/>
    <w:link w:val="11"/>
    <w:qFormat/>
    <w:rsid w:val="000140B7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  <w:jc w:val="both"/>
    </w:pPr>
    <w:rPr>
      <w:rFonts w:ascii="Times New Roman" w:eastAsiaTheme="minorHAnsi" w:hAnsi="Times New Roman" w:cs="Times New Roman"/>
      <w:color w:val="auto"/>
      <w:sz w:val="28"/>
      <w:bdr w:val="none" w:sz="0" w:space="0" w:color="auto"/>
      <w:lang w:eastAsia="en-US"/>
    </w:rPr>
  </w:style>
  <w:style w:type="paragraph" w:customStyle="1" w:styleId="2">
    <w:name w:val="2. ПолЗаг"/>
    <w:basedOn w:val="1"/>
    <w:qFormat/>
    <w:rsid w:val="000140B7"/>
    <w:pPr>
      <w:keepNext/>
      <w:numPr>
        <w:ilvl w:val="0"/>
      </w:numPr>
      <w:tabs>
        <w:tab w:val="num" w:pos="360"/>
      </w:tabs>
      <w:spacing w:before="480" w:after="240"/>
      <w:ind w:left="900" w:hanging="360"/>
      <w:jc w:val="center"/>
    </w:pPr>
    <w:rPr>
      <w:b/>
      <w:bCs/>
      <w:sz w:val="32"/>
    </w:rPr>
  </w:style>
  <w:style w:type="character" w:customStyle="1" w:styleId="11">
    <w:name w:val="1. ПолТекст Знак"/>
    <w:basedOn w:val="a0"/>
    <w:link w:val="1"/>
    <w:rsid w:val="000140B7"/>
    <w:rPr>
      <w:rFonts w:eastAsiaTheme="minorHAnsi"/>
      <w:sz w:val="28"/>
      <w:szCs w:val="22"/>
      <w:bdr w:val="none" w:sz="0" w:space="0" w:color="auto"/>
      <w:lang w:eastAsia="en-US"/>
    </w:rPr>
  </w:style>
  <w:style w:type="paragraph" w:styleId="ac">
    <w:name w:val="Body Text"/>
    <w:basedOn w:val="a"/>
    <w:link w:val="ad"/>
    <w:uiPriority w:val="1"/>
    <w:qFormat/>
    <w:rsid w:val="006348F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8"/>
      <w:bdr w:val="none" w:sz="0" w:space="0" w:color="auto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6348F9"/>
    <w:rPr>
      <w:rFonts w:eastAsia="Times New Roman"/>
      <w:sz w:val="28"/>
      <w:szCs w:val="28"/>
      <w:bdr w:val="none" w:sz="0" w:space="0" w:color="auto"/>
      <w:lang w:val="en-US" w:eastAsia="en-US"/>
    </w:rPr>
  </w:style>
  <w:style w:type="character" w:customStyle="1" w:styleId="21">
    <w:name w:val="Заголовок 2 Знак"/>
    <w:basedOn w:val="a0"/>
    <w:link w:val="20"/>
    <w:uiPriority w:val="9"/>
    <w:rsid w:val="006348F9"/>
    <w:rPr>
      <w:rFonts w:eastAsia="Times New Roman"/>
      <w:b/>
      <w:bCs/>
      <w:sz w:val="36"/>
      <w:szCs w:val="36"/>
      <w:bdr w:val="none" w:sz="0" w:space="0" w:color="auto"/>
    </w:rPr>
  </w:style>
  <w:style w:type="paragraph" w:styleId="ae">
    <w:name w:val="header"/>
    <w:basedOn w:val="a"/>
    <w:link w:val="af"/>
    <w:uiPriority w:val="99"/>
    <w:unhideWhenUsed/>
    <w:rsid w:val="002A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A1D2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f0">
    <w:name w:val="footer"/>
    <w:basedOn w:val="a"/>
    <w:link w:val="af1"/>
    <w:uiPriority w:val="99"/>
    <w:unhideWhenUsed/>
    <w:rsid w:val="002A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A1D2B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40">
    <w:name w:val="Заголовок 4 Знак"/>
    <w:basedOn w:val="a0"/>
    <w:link w:val="4"/>
    <w:uiPriority w:val="9"/>
    <w:rsid w:val="00D1509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</cp:revision>
  <cp:lastPrinted>2025-09-29T11:43:00Z</cp:lastPrinted>
  <dcterms:created xsi:type="dcterms:W3CDTF">2025-10-07T07:40:00Z</dcterms:created>
  <dcterms:modified xsi:type="dcterms:W3CDTF">2025-10-07T07:40:00Z</dcterms:modified>
</cp:coreProperties>
</file>